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8C1" w14:textId="77777777" w:rsidR="00BC5FE5" w:rsidRPr="0021015F" w:rsidRDefault="00C41D9A">
      <w:pPr>
        <w:rPr>
          <w:rFonts w:ascii="Arial" w:hAnsi="Arial" w:cs="Arial"/>
          <w:sz w:val="24"/>
          <w:szCs w:val="24"/>
        </w:rPr>
      </w:pPr>
      <w:r w:rsidRPr="0021015F">
        <w:rPr>
          <w:rFonts w:ascii="Arial" w:hAnsi="Arial" w:cs="Arial"/>
          <w:sz w:val="24"/>
          <w:szCs w:val="24"/>
        </w:rPr>
        <w:fldChar w:fldCharType="begin"/>
      </w:r>
      <w:r w:rsidRPr="0021015F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"https://your-teachers.ru/essays/fast-food-is-very-popular-and-saves-time-for-busy-working-people-however-many-experts-say" </w:instrText>
      </w:r>
      <w:r w:rsidRPr="0021015F">
        <w:rPr>
          <w:rFonts w:ascii="Arial" w:hAnsi="Arial" w:cs="Arial"/>
          <w:sz w:val="24"/>
          <w:szCs w:val="24"/>
        </w:rPr>
        <w:fldChar w:fldCharType="separate"/>
      </w:r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Fast food is very popular and saves time for busy working people.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many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experts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say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that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it’s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not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completely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healthy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21015F">
        <w:rPr>
          <w:rFonts w:ascii="Arial" w:hAnsi="Arial" w:cs="Arial"/>
          <w:sz w:val="24"/>
          <w:szCs w:val="24"/>
        </w:rPr>
        <w:fldChar w:fldCharType="end"/>
      </w:r>
    </w:p>
    <w:p w14:paraId="2E8C0A20" w14:textId="77777777" w:rsidR="00C41D9A" w:rsidRPr="0021015F" w:rsidRDefault="00C41D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D6F55" w:rsidRPr="0021015F" w14:paraId="6747B77F" w14:textId="2F8DE61A" w:rsidTr="005D58C8">
        <w:tc>
          <w:tcPr>
            <w:tcW w:w="4673" w:type="dxa"/>
          </w:tcPr>
          <w:p w14:paraId="74D9EC36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 xml:space="preserve">По моему мнению, фаст-фуд не очень вреден для </w:t>
            </w:r>
            <w:r>
              <w:rPr>
                <w:rFonts w:ascii="Arial" w:hAnsi="Arial" w:cs="Arial"/>
                <w:sz w:val="24"/>
                <w:szCs w:val="24"/>
              </w:rPr>
              <w:t>здоровья, если его часто не есть</w:t>
            </w:r>
            <w:r w:rsidRPr="002101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71C1341B" w14:textId="5FAFA19D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F55" w:rsidRPr="0021015F" w14:paraId="75BE6BF2" w14:textId="1BF8E6A6" w:rsidTr="005D58C8">
        <w:tc>
          <w:tcPr>
            <w:tcW w:w="4673" w:type="dxa"/>
          </w:tcPr>
          <w:p w14:paraId="44546BF5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Прежде всего, я считаю, что если у человека есть выбор между голоданием и фаст-</w:t>
            </w:r>
            <w:proofErr w:type="spellStart"/>
            <w:r w:rsidRPr="0021015F">
              <w:rPr>
                <w:rFonts w:ascii="Arial" w:hAnsi="Arial" w:cs="Arial"/>
                <w:sz w:val="24"/>
                <w:szCs w:val="24"/>
              </w:rPr>
              <w:t>фудом</w:t>
            </w:r>
            <w:proofErr w:type="spellEnd"/>
            <w:r w:rsidRPr="0021015F">
              <w:rPr>
                <w:rFonts w:ascii="Arial" w:hAnsi="Arial" w:cs="Arial"/>
                <w:sz w:val="24"/>
                <w:szCs w:val="24"/>
              </w:rPr>
              <w:t>, он должен выбрать фаст-фуд</w:t>
            </w:r>
          </w:p>
        </w:tc>
        <w:tc>
          <w:tcPr>
            <w:tcW w:w="4673" w:type="dxa"/>
          </w:tcPr>
          <w:p w14:paraId="36B52514" w14:textId="6FD7EA16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F55" w:rsidRPr="0021015F" w14:paraId="0DD3A005" w14:textId="5E5C41A3" w:rsidTr="005D58C8">
        <w:tc>
          <w:tcPr>
            <w:tcW w:w="4673" w:type="dxa"/>
          </w:tcPr>
          <w:p w14:paraId="24C7534E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поскольку голодать опаснее, чем есть низкокачественную пищу.</w:t>
            </w:r>
          </w:p>
        </w:tc>
        <w:tc>
          <w:tcPr>
            <w:tcW w:w="4673" w:type="dxa"/>
          </w:tcPr>
          <w:p w14:paraId="144EEE19" w14:textId="493C36F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F55" w:rsidRPr="0021015F" w14:paraId="2E8E1B0C" w14:textId="3310ED6E" w:rsidTr="005D58C8">
        <w:tc>
          <w:tcPr>
            <w:tcW w:w="4673" w:type="dxa"/>
          </w:tcPr>
          <w:p w14:paraId="676F293E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Во-вторых, не весь фаст-фуд опасен.</w:t>
            </w:r>
          </w:p>
        </w:tc>
        <w:tc>
          <w:tcPr>
            <w:tcW w:w="4673" w:type="dxa"/>
          </w:tcPr>
          <w:p w14:paraId="2B715F37" w14:textId="26158E01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F55" w:rsidRPr="0021015F" w14:paraId="54450245" w14:textId="375E9B0C" w:rsidTr="005D58C8">
        <w:tc>
          <w:tcPr>
            <w:tcW w:w="4673" w:type="dxa"/>
          </w:tcPr>
          <w:p w14:paraId="36902E17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Например, всегда можно найти что-то вроде салатов или других блюд, не жареных или слишком острых.</w:t>
            </w:r>
          </w:p>
        </w:tc>
        <w:tc>
          <w:tcPr>
            <w:tcW w:w="4673" w:type="dxa"/>
          </w:tcPr>
          <w:p w14:paraId="436EDB93" w14:textId="23F581E6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F55" w:rsidRPr="0021015F" w14:paraId="0FBFA6EF" w14:textId="0EEA636F" w:rsidTr="005D58C8">
        <w:tc>
          <w:tcPr>
            <w:tcW w:w="4673" w:type="dxa"/>
          </w:tcPr>
          <w:p w14:paraId="7E369A05" w14:textId="77777777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Кроме того, люди также могут посетить кафе быстрого питания, где они не употребляют такие не здоровые продукты, как майонез, пальмовое масло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 -</w:t>
            </w:r>
            <w:r w:rsidRPr="0021015F">
              <w:rPr>
                <w:rFonts w:ascii="Arial" w:hAnsi="Arial" w:cs="Arial"/>
                <w:sz w:val="24"/>
                <w:szCs w:val="24"/>
              </w:rPr>
              <w:t xml:space="preserve"> консерванты.</w:t>
            </w:r>
          </w:p>
        </w:tc>
        <w:tc>
          <w:tcPr>
            <w:tcW w:w="4673" w:type="dxa"/>
          </w:tcPr>
          <w:p w14:paraId="50F5424F" w14:textId="1C851D9D" w:rsidR="002D6F55" w:rsidRPr="0021015F" w:rsidRDefault="002D6F55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673CEB4" w14:textId="77777777" w:rsidR="0021015F" w:rsidRDefault="0021015F">
      <w:pPr>
        <w:rPr>
          <w:rFonts w:ascii="Arial" w:hAnsi="Arial" w:cs="Arial"/>
          <w:sz w:val="24"/>
          <w:szCs w:val="24"/>
        </w:rPr>
      </w:pPr>
    </w:p>
    <w:p w14:paraId="7B71C88B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72774E8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FBCBE3A" w14:textId="07793E9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6DA77A9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62D57E7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491F3AA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0776182" w14:textId="22BAC9DD" w:rsidR="00B75327" w:rsidRPr="0021015F" w:rsidRDefault="000E451F" w:rsidP="000E451F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75327" w:rsidRPr="0021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A"/>
    <w:rsid w:val="000461AE"/>
    <w:rsid w:val="000E451F"/>
    <w:rsid w:val="00142753"/>
    <w:rsid w:val="0021015F"/>
    <w:rsid w:val="002D6F55"/>
    <w:rsid w:val="00912A12"/>
    <w:rsid w:val="00B75327"/>
    <w:rsid w:val="00C41D9A"/>
    <w:rsid w:val="00E2232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6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1D9A"/>
    <w:rPr>
      <w:b/>
      <w:bCs/>
    </w:rPr>
  </w:style>
  <w:style w:type="table" w:styleId="TableGrid">
    <w:name w:val="Table Grid"/>
    <w:basedOn w:val="TableNormal"/>
    <w:uiPriority w:val="39"/>
    <w:rsid w:val="00C4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5327"/>
    <w:rPr>
      <w:rFonts w:cs="Times New Roman"/>
    </w:rPr>
  </w:style>
  <w:style w:type="character" w:styleId="Hyperlink">
    <w:name w:val="Hyperlink"/>
    <w:basedOn w:val="DefaultParagraphFont"/>
    <w:uiPriority w:val="99"/>
    <w:rsid w:val="00B753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1D9A"/>
    <w:rPr>
      <w:b/>
      <w:bCs/>
    </w:rPr>
  </w:style>
  <w:style w:type="table" w:styleId="TableGrid">
    <w:name w:val="Table Grid"/>
    <w:basedOn w:val="TableNormal"/>
    <w:uiPriority w:val="39"/>
    <w:rsid w:val="00C4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5327"/>
    <w:rPr>
      <w:rFonts w:cs="Times New Roman"/>
    </w:rPr>
  </w:style>
  <w:style w:type="character" w:styleId="Hyperlink">
    <w:name w:val="Hyperlink"/>
    <w:basedOn w:val="DefaultParagraphFont"/>
    <w:uiPriority w:val="99"/>
    <w:rsid w:val="00B753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cp:lastPrinted>2020-04-20T04:16:00Z</cp:lastPrinted>
  <dcterms:created xsi:type="dcterms:W3CDTF">2020-05-04T10:20:00Z</dcterms:created>
  <dcterms:modified xsi:type="dcterms:W3CDTF">2020-05-04T10:21:00Z</dcterms:modified>
</cp:coreProperties>
</file>